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7E9B" w14:textId="77C8753E" w:rsidR="00B5472D" w:rsidRDefault="00763651" w:rsidP="00763651">
      <w:pPr>
        <w:pStyle w:val="Kopfzeile"/>
        <w:rPr>
          <w:b/>
        </w:rPr>
      </w:pPr>
      <w:r>
        <w:t>Meldung Teilnehmer für KK-Schießen auf der Schießanlage in Burghausen</w:t>
      </w:r>
      <w:r>
        <w:tab/>
      </w:r>
      <w:r>
        <w:tab/>
      </w:r>
      <w:r>
        <w:tab/>
      </w:r>
      <w:r w:rsidRPr="00790498">
        <w:rPr>
          <w:b/>
        </w:rPr>
        <w:t>Meldung an:</w:t>
      </w:r>
    </w:p>
    <w:p w14:paraId="6046C08F" w14:textId="77777777" w:rsidR="00763651" w:rsidRPr="00763651" w:rsidRDefault="00763651" w:rsidP="00763651">
      <w:pPr>
        <w:pStyle w:val="Kopfzeile"/>
        <w:rPr>
          <w:b/>
        </w:rPr>
      </w:pPr>
    </w:p>
    <w:p w14:paraId="2796F847" w14:textId="6B7BB9AC" w:rsidR="00763651" w:rsidRPr="00CC67BD" w:rsidRDefault="00763651" w:rsidP="00763651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Kreisgeschäftsstelle Pocking </w:t>
      </w:r>
      <w:proofErr w:type="spellStart"/>
      <w:r w:rsidRPr="00CC67BD">
        <w:rPr>
          <w:rFonts w:ascii="Arial" w:hAnsi="Arial" w:cs="Arial"/>
          <w:b/>
        </w:rPr>
        <w:t>Ausbeckplatzl</w:t>
      </w:r>
      <w:proofErr w:type="spellEnd"/>
      <w:r w:rsidRPr="00CC67BD"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</w:rPr>
        <w:t>,</w:t>
      </w:r>
      <w:r w:rsidRPr="00CC67BD">
        <w:rPr>
          <w:rFonts w:ascii="Arial" w:hAnsi="Arial" w:cs="Arial"/>
          <w:b/>
        </w:rPr>
        <w:t xml:space="preserve"> 94060 Pocking </w:t>
      </w:r>
    </w:p>
    <w:p w14:paraId="65BF7A6E" w14:textId="77777777" w:rsidR="00763651" w:rsidRPr="00CC67BD" w:rsidRDefault="00763651" w:rsidP="00763651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Tel.:  08531 2830 Fax:  08531 981255 </w:t>
      </w:r>
    </w:p>
    <w:p w14:paraId="7DC8C877" w14:textId="77777777" w:rsidR="00763651" w:rsidRDefault="00763651" w:rsidP="0076365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Mannschafts- und Einzelmeldung </w:t>
      </w:r>
      <w:r w:rsidRPr="009433CA">
        <w:rPr>
          <w:rFonts w:ascii="Arial" w:hAnsi="Arial" w:cs="Arial"/>
          <w:b/>
          <w:sz w:val="24"/>
        </w:rPr>
        <w:t xml:space="preserve">für </w:t>
      </w:r>
      <w:r>
        <w:rPr>
          <w:rFonts w:ascii="Arial" w:hAnsi="Arial" w:cs="Arial"/>
          <w:b/>
          <w:sz w:val="24"/>
        </w:rPr>
        <w:t>KK-</w:t>
      </w:r>
      <w:proofErr w:type="gramStart"/>
      <w:r>
        <w:rPr>
          <w:rFonts w:ascii="Arial" w:hAnsi="Arial" w:cs="Arial"/>
          <w:b/>
          <w:sz w:val="24"/>
        </w:rPr>
        <w:t>Kreismeisterschaft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433C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790498">
        <w:rPr>
          <w:rFonts w:ascii="Arial" w:hAnsi="Arial" w:cs="Arial"/>
          <w:b/>
          <w:sz w:val="20"/>
          <w:szCs w:val="20"/>
        </w:rPr>
        <w:t>: pocking@reservistenverband.de</w:t>
      </w:r>
    </w:p>
    <w:p w14:paraId="1ABF7CC3" w14:textId="77777777" w:rsidR="00763651" w:rsidRPr="00790498" w:rsidRDefault="00763651" w:rsidP="00763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3CA">
        <w:rPr>
          <w:rFonts w:ascii="Arial" w:hAnsi="Arial" w:cs="Arial"/>
          <w:b/>
          <w:sz w:val="24"/>
        </w:rPr>
        <w:t xml:space="preserve">am </w:t>
      </w:r>
      <w:r>
        <w:rPr>
          <w:rFonts w:ascii="Arial" w:hAnsi="Arial" w:cs="Arial"/>
          <w:b/>
          <w:sz w:val="24"/>
        </w:rPr>
        <w:t>02./03.10</w:t>
      </w:r>
      <w:r w:rsidRPr="009433CA">
        <w:rPr>
          <w:rFonts w:ascii="Arial" w:hAnsi="Arial" w:cs="Arial"/>
          <w:b/>
          <w:sz w:val="24"/>
        </w:rPr>
        <w:t>.20</w:t>
      </w:r>
      <w:r>
        <w:rPr>
          <w:rFonts w:ascii="Arial" w:hAnsi="Arial" w:cs="Arial"/>
          <w:b/>
          <w:sz w:val="24"/>
        </w:rPr>
        <w:t>21 in Burghausen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</w:p>
    <w:p w14:paraId="3F21FE4F" w14:textId="77777777" w:rsidR="00763651" w:rsidRDefault="00763651" w:rsidP="00763651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62602C1" w14:textId="77777777" w:rsidR="00763651" w:rsidRPr="009F65B9" w:rsidRDefault="00763651" w:rsidP="00763651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790498">
        <w:rPr>
          <w:rFonts w:ascii="Arial" w:eastAsia="Arial" w:hAnsi="Arial" w:cs="Arial"/>
          <w:b/>
          <w:bCs/>
          <w:sz w:val="24"/>
          <w:szCs w:val="24"/>
        </w:rPr>
        <w:t>RAG</w:t>
      </w:r>
      <w:r>
        <w:rPr>
          <w:rFonts w:ascii="Arial" w:eastAsia="Arial" w:hAnsi="Arial" w:cs="Arial"/>
          <w:b/>
          <w:bCs/>
          <w:sz w:val="24"/>
          <w:szCs w:val="24"/>
        </w:rPr>
        <w:t>/RK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___________________________</w:t>
      </w:r>
      <w:r w:rsidRPr="0079049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F65B9">
        <w:rPr>
          <w:rFonts w:ascii="Arial" w:hAnsi="Arial" w:cs="Arial"/>
          <w:b/>
          <w:color w:val="FF0000"/>
          <w:sz w:val="24"/>
        </w:rPr>
        <w:t xml:space="preserve">Meldeschluss: </w:t>
      </w:r>
      <w:r>
        <w:rPr>
          <w:rFonts w:ascii="Arial" w:hAnsi="Arial" w:cs="Arial"/>
          <w:b/>
          <w:color w:val="FF0000"/>
          <w:sz w:val="24"/>
        </w:rPr>
        <w:t>24</w:t>
      </w:r>
      <w:r w:rsidRPr="009F65B9">
        <w:rPr>
          <w:rFonts w:ascii="Arial" w:hAnsi="Arial" w:cs="Arial"/>
          <w:b/>
          <w:color w:val="FF0000"/>
          <w:sz w:val="24"/>
        </w:rPr>
        <w:t>.0</w:t>
      </w:r>
      <w:r>
        <w:rPr>
          <w:rFonts w:ascii="Arial" w:hAnsi="Arial" w:cs="Arial"/>
          <w:b/>
          <w:color w:val="FF0000"/>
          <w:sz w:val="24"/>
        </w:rPr>
        <w:t>9</w:t>
      </w:r>
      <w:r w:rsidRPr="009F65B9">
        <w:rPr>
          <w:rFonts w:ascii="Arial" w:hAnsi="Arial" w:cs="Arial"/>
          <w:b/>
          <w:color w:val="FF0000"/>
          <w:sz w:val="24"/>
        </w:rPr>
        <w:t>.20</w:t>
      </w:r>
      <w:r>
        <w:rPr>
          <w:rFonts w:ascii="Arial" w:hAnsi="Arial" w:cs="Arial"/>
          <w:b/>
          <w:color w:val="FF0000"/>
          <w:sz w:val="24"/>
        </w:rPr>
        <w:t>21</w:t>
      </w:r>
      <w:r w:rsidRPr="009F65B9">
        <w:rPr>
          <w:rFonts w:ascii="Arial" w:hAnsi="Arial" w:cs="Arial"/>
          <w:b/>
          <w:color w:val="FF0000"/>
          <w:sz w:val="24"/>
        </w:rPr>
        <w:t xml:space="preserve"> / </w:t>
      </w:r>
      <w:r>
        <w:rPr>
          <w:rFonts w:ascii="Arial" w:hAnsi="Arial" w:cs="Arial"/>
          <w:b/>
          <w:color w:val="FF0000"/>
          <w:sz w:val="24"/>
        </w:rPr>
        <w:t>12</w:t>
      </w:r>
      <w:r w:rsidRPr="009F65B9">
        <w:rPr>
          <w:rFonts w:ascii="Arial" w:hAnsi="Arial" w:cs="Arial"/>
          <w:b/>
          <w:color w:val="FF0000"/>
          <w:sz w:val="24"/>
        </w:rPr>
        <w:t>:00 Uhr</w:t>
      </w:r>
    </w:p>
    <w:p w14:paraId="4B4468B9" w14:textId="77777777" w:rsidR="00763651" w:rsidRPr="009433CA" w:rsidRDefault="00763651" w:rsidP="00763651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615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591"/>
        <w:gridCol w:w="1276"/>
        <w:gridCol w:w="992"/>
        <w:gridCol w:w="1134"/>
        <w:gridCol w:w="1560"/>
        <w:gridCol w:w="1275"/>
        <w:gridCol w:w="1843"/>
        <w:gridCol w:w="1134"/>
        <w:gridCol w:w="1418"/>
        <w:gridCol w:w="2409"/>
        <w:gridCol w:w="1527"/>
      </w:tblGrid>
      <w:tr w:rsidR="00763651" w:rsidRPr="00B450A0" w14:paraId="32DBED59" w14:textId="77777777" w:rsidTr="00900FFE">
        <w:trPr>
          <w:trHeight w:val="567"/>
        </w:trPr>
        <w:tc>
          <w:tcPr>
            <w:tcW w:w="16159" w:type="dxa"/>
            <w:gridSpan w:val="11"/>
            <w:tcBorders>
              <w:bottom w:val="single" w:sz="4" w:space="0" w:color="auto"/>
            </w:tcBorders>
          </w:tcPr>
          <w:p w14:paraId="1A726D68" w14:textId="77777777" w:rsidR="00763651" w:rsidRPr="00B450A0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6450B">
              <w:rPr>
                <w:rFonts w:ascii="Arial" w:hAnsi="Arial" w:cs="Arial"/>
                <w:b/>
                <w:sz w:val="20"/>
                <w:szCs w:val="20"/>
                <w:lang w:val="de-DE"/>
              </w:rPr>
              <w:t>Bitte alle Mannschaftsteilnehmer eintragen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für Teilnehmer benötigte</w:t>
            </w:r>
            <w:r w:rsidRPr="00B450A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Munition und </w:t>
            </w:r>
            <w:r w:rsidRPr="00B450A0">
              <w:rPr>
                <w:rFonts w:ascii="Arial" w:hAnsi="Arial" w:cs="Arial"/>
                <w:sz w:val="20"/>
                <w:szCs w:val="20"/>
                <w:lang w:val="de-DE"/>
              </w:rPr>
              <w:t xml:space="preserve">Waffen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eintragen.</w:t>
            </w:r>
          </w:p>
        </w:tc>
      </w:tr>
      <w:tr w:rsidR="00763651" w:rsidRPr="00901751" w14:paraId="343D2209" w14:textId="77777777" w:rsidTr="00900FFE">
        <w:tblPrEx>
          <w:tblLook w:val="01E0" w:firstRow="1" w:lastRow="1" w:firstColumn="1" w:lastColumn="1" w:noHBand="0" w:noVBand="0"/>
        </w:tblPrEx>
        <w:trPr>
          <w:gridAfter w:val="1"/>
          <w:wAfter w:w="1527" w:type="dxa"/>
          <w:trHeight w:hRule="exact" w:val="775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D3C82" w14:textId="77777777" w:rsidR="00763651" w:rsidRPr="00901751" w:rsidRDefault="00763651" w:rsidP="00900FF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</w:p>
          <w:p w14:paraId="74772482" w14:textId="77777777" w:rsidR="00763651" w:rsidRPr="00901751" w:rsidRDefault="00763651" w:rsidP="00900FF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Name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094E7" w14:textId="77777777" w:rsidR="00763651" w:rsidRDefault="00763651" w:rsidP="00900FFE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</w:p>
          <w:p w14:paraId="0C1D1732" w14:textId="77777777" w:rsidR="00763651" w:rsidRDefault="00763651" w:rsidP="00900FFE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Vorname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F9242" w14:textId="77777777" w:rsidR="00763651" w:rsidRPr="00B4045A" w:rsidRDefault="00763651" w:rsidP="00900FFE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B4045A"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  <w:t>Dienst-grad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AD78E" w14:textId="77777777" w:rsidR="00763651" w:rsidRDefault="00763651" w:rsidP="00900FFE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Gewehr</w:t>
            </w:r>
          </w:p>
          <w:p w14:paraId="78DC1370" w14:textId="77777777" w:rsidR="00763651" w:rsidRPr="00901751" w:rsidRDefault="00763651" w:rsidP="00900FFE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Klasse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29A03" w14:textId="77777777" w:rsidR="00763651" w:rsidRDefault="00763651" w:rsidP="00900FFE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Teilnahme</w:t>
            </w:r>
          </w:p>
          <w:p w14:paraId="693B3556" w14:textId="77777777" w:rsidR="00763651" w:rsidRPr="00901751" w:rsidRDefault="00763651" w:rsidP="00900FF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Mannschaft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A12B0" w14:textId="77777777" w:rsidR="00763651" w:rsidRPr="00895080" w:rsidRDefault="00763651" w:rsidP="00900FFE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Pistolen</w:t>
            </w:r>
            <w:r w:rsidRPr="008950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-</w:t>
            </w:r>
            <w:proofErr w:type="spellStart"/>
            <w:r w:rsidRPr="0089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Bewerb</w:t>
            </w:r>
            <w:proofErr w:type="spellEnd"/>
          </w:p>
          <w:p w14:paraId="292BB9BD" w14:textId="77777777" w:rsidR="00763651" w:rsidRPr="00901751" w:rsidRDefault="00763651" w:rsidP="00900FFE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14C4C" w14:textId="77777777" w:rsidR="00763651" w:rsidRDefault="00763651" w:rsidP="00900FFE">
            <w:pPr>
              <w:pStyle w:val="TableParagraph"/>
              <w:ind w:left="76" w:right="57" w:hanging="1"/>
              <w:rPr>
                <w:rFonts w:ascii="Times New Roman" w:hAnsi="Times New Roman"/>
                <w:b/>
                <w:spacing w:val="-1"/>
                <w:sz w:val="28"/>
                <w:lang w:val="de-DE"/>
              </w:rPr>
            </w:pPr>
          </w:p>
          <w:p w14:paraId="3458C1C6" w14:textId="77777777" w:rsidR="00763651" w:rsidRDefault="00763651" w:rsidP="00900FFE">
            <w:pPr>
              <w:pStyle w:val="TableParagraph"/>
              <w:ind w:left="76" w:right="57" w:hanging="1"/>
              <w:rPr>
                <w:rFonts w:ascii="Times New Roman" w:hAnsi="Times New Roman"/>
                <w:b/>
                <w:sz w:val="28"/>
                <w:lang w:val="de-DE"/>
              </w:rPr>
            </w:pPr>
            <w:r w:rsidRPr="00901751">
              <w:rPr>
                <w:rFonts w:ascii="Times New Roman" w:hAnsi="Times New Roman"/>
                <w:b/>
                <w:spacing w:val="-1"/>
                <w:sz w:val="28"/>
                <w:lang w:val="de-DE"/>
              </w:rPr>
              <w:t>Schießübung</w:t>
            </w:r>
          </w:p>
          <w:p w14:paraId="4C0E8B51" w14:textId="77777777" w:rsidR="00763651" w:rsidRPr="00AB0B20" w:rsidRDefault="00763651" w:rsidP="00900FFE">
            <w:pPr>
              <w:pStyle w:val="TableParagraph"/>
              <w:ind w:left="76" w:right="57" w:hang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379B7" w14:textId="77777777" w:rsidR="00763651" w:rsidRPr="00901751" w:rsidRDefault="00763651" w:rsidP="00900FFE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z w:val="28"/>
                <w:lang w:val="de-DE"/>
              </w:rPr>
              <w:t>Starttag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152C5" w14:textId="77777777" w:rsidR="00763651" w:rsidRPr="00B4045A" w:rsidRDefault="00763651" w:rsidP="00900FFE">
            <w:pPr>
              <w:pStyle w:val="TableParagraph"/>
              <w:ind w:left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Zeitwunsch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141FC" w14:textId="77777777" w:rsidR="00763651" w:rsidRPr="00BB4CB8" w:rsidRDefault="00763651" w:rsidP="00900FFE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Benötige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Waffe bzw. Munition</w:t>
            </w:r>
          </w:p>
        </w:tc>
      </w:tr>
      <w:tr w:rsidR="00763651" w:rsidRPr="00BB4CB8" w14:paraId="6CDC40BF" w14:textId="77777777" w:rsidTr="00900FFE">
        <w:tblPrEx>
          <w:tblLook w:val="01E0" w:firstRow="1" w:lastRow="1" w:firstColumn="1" w:lastColumn="1" w:noHBand="0" w:noVBand="0"/>
        </w:tblPrEx>
        <w:trPr>
          <w:gridAfter w:val="1"/>
          <w:wAfter w:w="1527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F83AB" w14:textId="77777777" w:rsidR="00763651" w:rsidRPr="009433CA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9433CA">
              <w:rPr>
                <w:highlight w:val="lightGray"/>
              </w:rPr>
              <w:t>Beispiel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B0D24" w14:textId="77777777" w:rsidR="00763651" w:rsidRPr="009433CA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Ernst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3E5A2" w14:textId="77777777" w:rsidR="00763651" w:rsidRPr="009433CA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Fö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D6399" w14:textId="77777777" w:rsidR="00763651" w:rsidRPr="009433CA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Senioren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2C611" w14:textId="77777777" w:rsidR="00763651" w:rsidRPr="009433CA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nein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VdRBw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539B6" w14:textId="77777777" w:rsidR="00763651" w:rsidRPr="009433CA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nein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3FC85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 w:rsidRPr="00BB4CB8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G-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EK1</w:t>
            </w:r>
            <w:r w:rsidRPr="00BB4CB8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und P-K1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D4B4877" w14:textId="77777777" w:rsidR="00763651" w:rsidRPr="009433CA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12.09.2020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7E860" w14:textId="77777777" w:rsidR="00763651" w:rsidRPr="009433CA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10 / 11 Uhr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AA157" w14:textId="77777777" w:rsidR="00763651" w:rsidRPr="004C421D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proofErr w:type="gramStart"/>
            <w:r w:rsidRPr="004C421D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Benötige</w:t>
            </w:r>
            <w:proofErr w:type="gramEnd"/>
            <w:r w:rsidRPr="004C421D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 xml:space="preserve"> KK-Pistole und Gewehr sowie Munition</w:t>
            </w:r>
          </w:p>
        </w:tc>
      </w:tr>
      <w:tr w:rsidR="00763651" w:rsidRPr="00BB4CB8" w14:paraId="6B01B862" w14:textId="77777777" w:rsidTr="00900FFE">
        <w:tblPrEx>
          <w:tblLook w:val="01E0" w:firstRow="1" w:lastRow="1" w:firstColumn="1" w:lastColumn="1" w:noHBand="0" w:noVBand="0"/>
        </w:tblPrEx>
        <w:trPr>
          <w:gridAfter w:val="1"/>
          <w:wAfter w:w="1527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CDDCB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58FA1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4205B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A091D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C975E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7D879" w14:textId="77777777" w:rsidR="00763651" w:rsidRPr="00BB4CB8" w:rsidRDefault="00763651" w:rsidP="00900F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8864E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0952AD6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93F0A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440AA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763651" w:rsidRPr="00BB4CB8" w14:paraId="210A28BC" w14:textId="77777777" w:rsidTr="00900FFE">
        <w:tblPrEx>
          <w:tblLook w:val="01E0" w:firstRow="1" w:lastRow="1" w:firstColumn="1" w:lastColumn="1" w:noHBand="0" w:noVBand="0"/>
        </w:tblPrEx>
        <w:trPr>
          <w:gridAfter w:val="1"/>
          <w:wAfter w:w="1527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B86E8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33D23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D2CCD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C7A14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447A7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DAB35" w14:textId="77777777" w:rsidR="00763651" w:rsidRPr="00076515" w:rsidRDefault="00763651" w:rsidP="00900F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DEC6B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1238862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3E454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B445B" w14:textId="77777777" w:rsidR="00763651" w:rsidRPr="00076515" w:rsidRDefault="00763651" w:rsidP="00900FFE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763651" w:rsidRPr="00BB4CB8" w14:paraId="743C6E8A" w14:textId="77777777" w:rsidTr="00900FFE">
        <w:tblPrEx>
          <w:tblLook w:val="01E0" w:firstRow="1" w:lastRow="1" w:firstColumn="1" w:lastColumn="1" w:noHBand="0" w:noVBand="0"/>
        </w:tblPrEx>
        <w:trPr>
          <w:gridAfter w:val="1"/>
          <w:wAfter w:w="1527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96753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DA960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7B9FE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71141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DA522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4DDDE" w14:textId="77777777" w:rsidR="00763651" w:rsidRPr="00BB4CB8" w:rsidRDefault="00763651" w:rsidP="00900FF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0951F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AD58952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1FE6E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AB487" w14:textId="77777777" w:rsidR="00763651" w:rsidRPr="00BB4CB8" w:rsidRDefault="00763651" w:rsidP="00900FFE">
            <w:pPr>
              <w:rPr>
                <w:lang w:val="de-DE"/>
              </w:rPr>
            </w:pPr>
          </w:p>
        </w:tc>
      </w:tr>
      <w:tr w:rsidR="00763651" w:rsidRPr="00BB4CB8" w14:paraId="0B569C3C" w14:textId="77777777" w:rsidTr="00900FFE">
        <w:tblPrEx>
          <w:tblLook w:val="01E0" w:firstRow="1" w:lastRow="1" w:firstColumn="1" w:lastColumn="1" w:noHBand="0" w:noVBand="0"/>
        </w:tblPrEx>
        <w:trPr>
          <w:gridAfter w:val="1"/>
          <w:wAfter w:w="1527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9999F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73B68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EEC08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1D44A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9C524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CE100" w14:textId="77777777" w:rsidR="00763651" w:rsidRPr="00BB4CB8" w:rsidRDefault="00763651" w:rsidP="00900FF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09E8F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08F9A75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5516C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16AB0" w14:textId="77777777" w:rsidR="00763651" w:rsidRPr="00BB4CB8" w:rsidRDefault="00763651" w:rsidP="00900FFE">
            <w:pPr>
              <w:rPr>
                <w:lang w:val="de-DE"/>
              </w:rPr>
            </w:pPr>
          </w:p>
        </w:tc>
      </w:tr>
      <w:tr w:rsidR="00763651" w:rsidRPr="00BB4CB8" w14:paraId="42AB220E" w14:textId="77777777" w:rsidTr="00900FFE">
        <w:tblPrEx>
          <w:tblLook w:val="01E0" w:firstRow="1" w:lastRow="1" w:firstColumn="1" w:lastColumn="1" w:noHBand="0" w:noVBand="0"/>
        </w:tblPrEx>
        <w:trPr>
          <w:gridAfter w:val="1"/>
          <w:wAfter w:w="1527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4696A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CC326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7791E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E7ED0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3E8C6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5CD64" w14:textId="77777777" w:rsidR="00763651" w:rsidRPr="00BB4CB8" w:rsidRDefault="00763651" w:rsidP="00900FF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570E3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5087C2D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0774F" w14:textId="77777777" w:rsidR="00763651" w:rsidRPr="00BB4CB8" w:rsidRDefault="00763651" w:rsidP="00900F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DC494" w14:textId="77777777" w:rsidR="00763651" w:rsidRPr="00BB4CB8" w:rsidRDefault="00763651" w:rsidP="00900FFE">
            <w:pPr>
              <w:rPr>
                <w:lang w:val="de-DE"/>
              </w:rPr>
            </w:pPr>
          </w:p>
        </w:tc>
      </w:tr>
    </w:tbl>
    <w:p w14:paraId="3A465295" w14:textId="77777777" w:rsidR="00763651" w:rsidRPr="00472366" w:rsidRDefault="00763651" w:rsidP="00763651">
      <w:pPr>
        <w:spacing w:after="0" w:line="240" w:lineRule="auto"/>
        <w:ind w:left="112" w:right="291"/>
        <w:rPr>
          <w:rFonts w:ascii="Arial" w:hAnsi="Arial"/>
          <w:spacing w:val="-1"/>
        </w:rPr>
      </w:pPr>
      <w:r w:rsidRPr="00472366">
        <w:rPr>
          <w:rFonts w:ascii="Arial" w:hAnsi="Arial"/>
          <w:b/>
          <w:bCs/>
          <w:spacing w:val="-1"/>
        </w:rPr>
        <w:t xml:space="preserve">Hiermit </w:t>
      </w:r>
      <w:r w:rsidRPr="00472366">
        <w:rPr>
          <w:rFonts w:ascii="Arial" w:hAnsi="Arial"/>
          <w:b/>
          <w:bCs/>
          <w:spacing w:val="-2"/>
        </w:rPr>
        <w:t xml:space="preserve">wird </w:t>
      </w:r>
      <w:r w:rsidRPr="00472366">
        <w:rPr>
          <w:rFonts w:ascii="Arial" w:hAnsi="Arial"/>
          <w:b/>
          <w:bCs/>
          <w:spacing w:val="-1"/>
        </w:rPr>
        <w:t>bescheinigt,</w:t>
      </w:r>
      <w:r w:rsidRPr="00472366">
        <w:rPr>
          <w:rFonts w:ascii="Arial" w:hAnsi="Arial"/>
          <w:b/>
          <w:bCs/>
        </w:rPr>
        <w:t xml:space="preserve"> dass </w:t>
      </w:r>
      <w:r w:rsidRPr="00472366">
        <w:rPr>
          <w:rFonts w:ascii="Arial" w:hAnsi="Arial"/>
          <w:b/>
          <w:bCs/>
          <w:spacing w:val="-1"/>
        </w:rPr>
        <w:t xml:space="preserve">die Teilnehmer Mitglied im VdRBw </w:t>
      </w:r>
      <w:r>
        <w:rPr>
          <w:rFonts w:ascii="Arial" w:hAnsi="Arial"/>
          <w:b/>
          <w:bCs/>
          <w:spacing w:val="-1"/>
        </w:rPr>
        <w:t xml:space="preserve">oder BSB oder BKV </w:t>
      </w:r>
      <w:r w:rsidRPr="00472366">
        <w:rPr>
          <w:rFonts w:ascii="Arial" w:hAnsi="Arial"/>
          <w:b/>
          <w:bCs/>
          <w:spacing w:val="-1"/>
        </w:rPr>
        <w:t xml:space="preserve">sind und </w:t>
      </w:r>
      <w:r>
        <w:rPr>
          <w:rFonts w:ascii="Arial" w:hAnsi="Arial"/>
          <w:b/>
          <w:bCs/>
          <w:spacing w:val="-1"/>
        </w:rPr>
        <w:t>unter den Bedingungen der Ausschreibung sowie Schießsportordnung des VdRBw teilnehmen.</w:t>
      </w:r>
    </w:p>
    <w:p w14:paraId="36DAF80B" w14:textId="77777777" w:rsidR="00763651" w:rsidRDefault="00763651" w:rsidP="00763651">
      <w:pPr>
        <w:spacing w:after="0" w:line="240" w:lineRule="auto"/>
        <w:ind w:firstLine="112"/>
        <w:rPr>
          <w:rFonts w:cs="Arial"/>
          <w:color w:val="333333"/>
        </w:rPr>
      </w:pPr>
    </w:p>
    <w:p w14:paraId="096A96A4" w14:textId="77777777" w:rsidR="00763651" w:rsidRDefault="00763651" w:rsidP="00763651">
      <w:pPr>
        <w:spacing w:after="0" w:line="240" w:lineRule="auto"/>
        <w:ind w:left="112"/>
        <w:rPr>
          <w:rFonts w:cs="Arial"/>
          <w:color w:val="333333"/>
        </w:rPr>
      </w:pPr>
      <w:r w:rsidRPr="009433CA">
        <w:rPr>
          <w:rFonts w:cs="Arial"/>
          <w:color w:val="333333"/>
        </w:rPr>
        <w:t xml:space="preserve">Mit der verbindlichen Anmeldung zu dieser Veranstaltung willige ich der Speicherung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Daten für alle weiteren veranstaltungsbezogenen Abläufe ein. Mit der Veröffentlichung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Namen in Ergebnislisten und ggf. Pressebildern in diversen öffentlichen Medien (lokale Printmedien, </w:t>
      </w:r>
      <w:proofErr w:type="spellStart"/>
      <w:r w:rsidRPr="009433CA">
        <w:rPr>
          <w:rFonts w:cs="Arial"/>
          <w:color w:val="333333"/>
        </w:rPr>
        <w:t>Social</w:t>
      </w:r>
      <w:proofErr w:type="spellEnd"/>
      <w:r w:rsidRPr="009433CA">
        <w:rPr>
          <w:rFonts w:cs="Arial"/>
          <w:color w:val="333333"/>
        </w:rPr>
        <w:t xml:space="preserve"> Media etc.) erkläre</w:t>
      </w:r>
      <w:r>
        <w:rPr>
          <w:rFonts w:cs="Arial"/>
          <w:color w:val="333333"/>
        </w:rPr>
        <w:t>n</w:t>
      </w:r>
      <w:r w:rsidRPr="009433CA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wir uns</w:t>
      </w:r>
      <w:r w:rsidRPr="009433CA">
        <w:rPr>
          <w:rFonts w:cs="Arial"/>
          <w:color w:val="333333"/>
        </w:rPr>
        <w:t xml:space="preserve"> einverstanden.</w:t>
      </w:r>
    </w:p>
    <w:p w14:paraId="5921C07B" w14:textId="77777777" w:rsidR="00763651" w:rsidRDefault="00763651" w:rsidP="00763651">
      <w:pPr>
        <w:spacing w:after="0" w:line="240" w:lineRule="auto"/>
        <w:ind w:left="112"/>
        <w:rPr>
          <w:rFonts w:cs="Arial"/>
          <w:color w:val="333333"/>
        </w:rPr>
      </w:pPr>
    </w:p>
    <w:p w14:paraId="7EE223A5" w14:textId="77777777" w:rsidR="00763651" w:rsidRDefault="00763651" w:rsidP="00763651">
      <w:pPr>
        <w:spacing w:after="0" w:line="240" w:lineRule="auto"/>
        <w:rPr>
          <w:rFonts w:cs="Arial"/>
          <w:color w:val="333333"/>
        </w:rPr>
      </w:pPr>
    </w:p>
    <w:p w14:paraId="447E5F89" w14:textId="77777777" w:rsidR="00763651" w:rsidRDefault="00763651" w:rsidP="00763651">
      <w:pPr>
        <w:spacing w:after="0" w:line="240" w:lineRule="auto"/>
        <w:ind w:left="112"/>
        <w:rPr>
          <w:rFonts w:cs="Arial"/>
          <w:color w:val="333333"/>
        </w:rPr>
      </w:pPr>
      <w:r>
        <w:rPr>
          <w:rFonts w:cs="Arial"/>
          <w:color w:val="333333"/>
        </w:rPr>
        <w:t>_________________________________________</w:t>
      </w:r>
      <w:r>
        <w:rPr>
          <w:rFonts w:cs="Arial"/>
          <w:color w:val="333333"/>
        </w:rPr>
        <w:tab/>
        <w:t>____________________</w:t>
      </w:r>
    </w:p>
    <w:p w14:paraId="087AC79F" w14:textId="42159044" w:rsidR="00763651" w:rsidRPr="00763651" w:rsidRDefault="00763651" w:rsidP="00763651">
      <w:pPr>
        <w:spacing w:after="0" w:line="240" w:lineRule="auto"/>
        <w:ind w:left="112" w:right="291"/>
        <w:rPr>
          <w:rFonts w:ascii="Arial" w:eastAsia="Arial" w:hAnsi="Arial" w:cs="Arial"/>
          <w:sz w:val="24"/>
          <w:szCs w:val="24"/>
        </w:rPr>
      </w:pPr>
      <w:r w:rsidRPr="009F65B9">
        <w:rPr>
          <w:rFonts w:ascii="Arial" w:hAnsi="Arial"/>
          <w:spacing w:val="-1"/>
        </w:rPr>
        <w:t xml:space="preserve">Mannschaftsführer: Name, Vorname, </w:t>
      </w:r>
      <w:proofErr w:type="gramStart"/>
      <w:r w:rsidRPr="009F65B9">
        <w:rPr>
          <w:rFonts w:ascii="Arial" w:hAnsi="Arial"/>
          <w:spacing w:val="-1"/>
        </w:rPr>
        <w:t>Datum</w:t>
      </w:r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>E-Mail</w:t>
      </w:r>
      <w:proofErr w:type="gramEnd"/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cs="Arial"/>
          <w:color w:val="333333"/>
        </w:rPr>
        <w:t>Bitte unzutreffendes streichen!</w:t>
      </w:r>
    </w:p>
    <w:sectPr w:rsidR="00763651" w:rsidRPr="00763651" w:rsidSect="00763651">
      <w:footerReference w:type="default" r:id="rId6"/>
      <w:pgSz w:w="16838" w:h="11906" w:orient="landscape" w:code="9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6FE5" w14:textId="77777777" w:rsidR="00763651" w:rsidRDefault="00763651" w:rsidP="00763651">
      <w:pPr>
        <w:spacing w:after="0" w:line="240" w:lineRule="auto"/>
      </w:pPr>
      <w:r>
        <w:separator/>
      </w:r>
    </w:p>
  </w:endnote>
  <w:endnote w:type="continuationSeparator" w:id="0">
    <w:p w14:paraId="23A8267F" w14:textId="77777777" w:rsidR="00763651" w:rsidRDefault="00763651" w:rsidP="007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0A50" w14:textId="05D3081C" w:rsidR="00763651" w:rsidRDefault="00763651" w:rsidP="00763651">
    <w:pPr>
      <w:pStyle w:val="Fuzeile"/>
    </w:pPr>
    <w:r>
      <w:t>Kreisschießsport-Verantwortlicher</w:t>
    </w:r>
  </w:p>
  <w:p w14:paraId="71DA910F" w14:textId="77777777" w:rsidR="00763651" w:rsidRDefault="00763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F462" w14:textId="77777777" w:rsidR="00763651" w:rsidRDefault="00763651" w:rsidP="00763651">
      <w:pPr>
        <w:spacing w:after="0" w:line="240" w:lineRule="auto"/>
      </w:pPr>
      <w:r>
        <w:separator/>
      </w:r>
    </w:p>
  </w:footnote>
  <w:footnote w:type="continuationSeparator" w:id="0">
    <w:p w14:paraId="23F991AA" w14:textId="77777777" w:rsidR="00763651" w:rsidRDefault="00763651" w:rsidP="0076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51"/>
    <w:rsid w:val="00763651"/>
    <w:rsid w:val="00B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17C4"/>
  <w15:chartTrackingRefBased/>
  <w15:docId w15:val="{15BA68F5-4250-4F2E-B7A3-FFE4239D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651"/>
  </w:style>
  <w:style w:type="table" w:customStyle="1" w:styleId="TableNormal">
    <w:name w:val="Table Normal"/>
    <w:uiPriority w:val="2"/>
    <w:semiHidden/>
    <w:unhideWhenUsed/>
    <w:qFormat/>
    <w:rsid w:val="007636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63651"/>
    <w:pPr>
      <w:widowControl w:val="0"/>
      <w:spacing w:after="0" w:line="240" w:lineRule="auto"/>
    </w:pPr>
    <w:rPr>
      <w:lang w:val="en-US"/>
    </w:rPr>
  </w:style>
  <w:style w:type="paragraph" w:styleId="Fuzeile">
    <w:name w:val="footer"/>
    <w:basedOn w:val="Standard"/>
    <w:link w:val="FuzeileZchn"/>
    <w:unhideWhenUsed/>
    <w:rsid w:val="0076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6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Schwarzbauer</dc:creator>
  <cp:keywords/>
  <dc:description/>
  <cp:lastModifiedBy>Katarzyna Schwarzbauer</cp:lastModifiedBy>
  <cp:revision>1</cp:revision>
  <dcterms:created xsi:type="dcterms:W3CDTF">2021-09-03T10:33:00Z</dcterms:created>
  <dcterms:modified xsi:type="dcterms:W3CDTF">2021-09-03T10:36:00Z</dcterms:modified>
</cp:coreProperties>
</file>